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57B98" w14:textId="77777777" w:rsidR="00645F20" w:rsidRDefault="00645F20" w:rsidP="00645F20">
      <w:pPr>
        <w:rPr>
          <w:rFonts w:ascii="Replica-Bold" w:hAnsi="Replica-Bold"/>
          <w:caps/>
          <w:sz w:val="36"/>
          <w:szCs w:val="36"/>
        </w:rPr>
      </w:pPr>
    </w:p>
    <w:p w14:paraId="4737A4E4" w14:textId="1858CECD" w:rsidR="00E501F5" w:rsidRDefault="00E501F5" w:rsidP="00E501F5">
      <w:pPr>
        <w:rPr>
          <w:rFonts w:ascii="Replica-Bold" w:hAnsi="Replica-Bold"/>
          <w:caps/>
          <w:sz w:val="36"/>
          <w:szCs w:val="36"/>
          <w:lang w:val="fr-FR"/>
        </w:rPr>
      </w:pPr>
      <w:r>
        <w:rPr>
          <w:rFonts w:ascii="Replica-Bold" w:hAnsi="Replica-Bold"/>
          <w:caps/>
          <w:sz w:val="36"/>
          <w:szCs w:val="36"/>
          <w:lang w:val="fr-FR"/>
        </w:rPr>
        <w:t>AMENDEMENT sur le nouveau concept économique « Notre ÉCONOMIE »</w:t>
      </w:r>
    </w:p>
    <w:p w14:paraId="3CBD89C2" w14:textId="77777777" w:rsidR="00E501F5" w:rsidRDefault="00E501F5" w:rsidP="00E501F5">
      <w:pPr>
        <w:rPr>
          <w:rFonts w:ascii="NimbusSanNov" w:hAnsi="NimbusSanNov"/>
          <w:lang w:val="fr-FR"/>
        </w:rPr>
      </w:pPr>
    </w:p>
    <w:p w14:paraId="6DC57696" w14:textId="2176AD55" w:rsidR="00E501F5" w:rsidRDefault="00E501F5" w:rsidP="00867642">
      <w:pPr>
        <w:spacing w:after="120"/>
        <w:rPr>
          <w:rFonts w:ascii="Replica-Bold" w:hAnsi="Replica-Bold"/>
          <w:caps/>
          <w:lang w:val="fr-FR"/>
        </w:rPr>
      </w:pPr>
      <w:r>
        <w:rPr>
          <w:rFonts w:ascii="NimbusSanNov" w:hAnsi="NimbusSanNov"/>
          <w:lang w:val="fr-FR"/>
        </w:rPr>
        <w:t xml:space="preserve">Chaque </w:t>
      </w:r>
      <w:proofErr w:type="spellStart"/>
      <w:r w:rsidR="00415FAE">
        <w:rPr>
          <w:rFonts w:ascii="NimbusSanNov" w:hAnsi="NimbusSanNov"/>
          <w:lang w:val="fr-FR"/>
        </w:rPr>
        <w:t>amandement</w:t>
      </w:r>
      <w:proofErr w:type="spellEnd"/>
      <w:r>
        <w:rPr>
          <w:rFonts w:ascii="NimbusSanNov" w:hAnsi="NimbusSanNov"/>
          <w:lang w:val="fr-FR"/>
        </w:rPr>
        <w:t xml:space="preserve"> doit être spécifiquement assigné (à l'aide d'une page de référence et du chapitre concerné), et assorti d'une demande (supprimer, com</w:t>
      </w:r>
      <w:r w:rsidR="00415FAE">
        <w:rPr>
          <w:rFonts w:ascii="NimbusSanNov" w:hAnsi="NimbusSanNov"/>
          <w:lang w:val="fr-FR"/>
        </w:rPr>
        <w:t>pléter, reformuler), et assorti</w:t>
      </w:r>
      <w:r>
        <w:rPr>
          <w:rFonts w:ascii="NimbusSanNov" w:hAnsi="NimbusSanNov"/>
          <w:lang w:val="fr-FR"/>
        </w:rPr>
        <w:t xml:space="preserve"> que d'une courte explication. Les </w:t>
      </w:r>
      <w:r w:rsidR="00415FAE">
        <w:rPr>
          <w:rFonts w:ascii="NimbusSanNov" w:hAnsi="NimbusSanNov"/>
          <w:lang w:val="fr-FR"/>
        </w:rPr>
        <w:t>amendements</w:t>
      </w:r>
      <w:r>
        <w:rPr>
          <w:rFonts w:ascii="NimbusSanNov" w:hAnsi="NimbusSanNov"/>
          <w:lang w:val="fr-FR"/>
        </w:rPr>
        <w:t xml:space="preserve"> ne remplissant pas ces critères ne pourront pas être traités.</w:t>
      </w:r>
      <w:r>
        <w:rPr>
          <w:rFonts w:ascii="NimbusSanNov" w:hAnsi="NimbusSanNov"/>
          <w:b/>
          <w:sz w:val="21"/>
          <w:szCs w:val="21"/>
          <w:lang w:val="fr-CH"/>
        </w:rPr>
        <w:t xml:space="preserve"> </w:t>
      </w:r>
    </w:p>
    <w:p w14:paraId="2CEEDDCA" w14:textId="77777777" w:rsidR="00E501F5" w:rsidRPr="00E501F5" w:rsidRDefault="00E501F5" w:rsidP="00867642">
      <w:pPr>
        <w:spacing w:after="120"/>
        <w:rPr>
          <w:rFonts w:ascii="NimbusSanNov" w:hAnsi="NimbusSanNov"/>
          <w:lang w:val="fr-FR"/>
        </w:rPr>
      </w:pPr>
    </w:p>
    <w:p w14:paraId="2D0130D1" w14:textId="4638B559" w:rsidR="00645F20" w:rsidRPr="00D26286" w:rsidRDefault="00420AB6" w:rsidP="00420AB6">
      <w:pPr>
        <w:pStyle w:val="DVAntragText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240" w:after="120"/>
        <w:contextualSpacing w:val="0"/>
        <w:rPr>
          <w:lang w:val="fr-FR"/>
        </w:rPr>
      </w:pPr>
      <w:r>
        <w:rPr>
          <w:b/>
          <w:lang w:val="fr-FR"/>
        </w:rPr>
        <w:t xml:space="preserve">A-x ; </w:t>
      </w:r>
      <w:r w:rsidR="00D26286" w:rsidRPr="00D26286">
        <w:rPr>
          <w:b/>
          <w:lang w:val="fr-FR"/>
        </w:rPr>
        <w:t xml:space="preserve">Nom du ou de la </w:t>
      </w:r>
      <w:r w:rsidR="00660D74">
        <w:rPr>
          <w:b/>
          <w:lang w:val="fr-FR"/>
        </w:rPr>
        <w:t>dépositaire</w:t>
      </w:r>
      <w:r w:rsidR="00D26286" w:rsidRPr="00D26286">
        <w:rPr>
          <w:b/>
          <w:lang w:val="fr-FR"/>
        </w:rPr>
        <w:t xml:space="preserve"> </w:t>
      </w:r>
      <w:r w:rsidR="00645F20" w:rsidRPr="00D26286">
        <w:rPr>
          <w:b/>
          <w:lang w:val="fr-FR"/>
        </w:rPr>
        <w:t xml:space="preserve">: </w:t>
      </w:r>
      <w:sdt>
        <w:sdtPr>
          <w:rPr>
            <w:color w:val="808080" w:themeColor="background1" w:themeShade="80"/>
            <w:lang w:val="fr-FR"/>
          </w:rPr>
          <w:id w:val="291792974"/>
          <w:placeholder>
            <w:docPart w:val="5DEED6058C354FB5BA9BB535B8D01988"/>
          </w:placeholder>
          <w:text/>
        </w:sdtPr>
        <w:sdtEndPr/>
        <w:sdtContent>
          <w:r w:rsidR="00D26286" w:rsidRPr="00D26286">
            <w:rPr>
              <w:color w:val="808080" w:themeColor="background1" w:themeShade="80"/>
              <w:lang w:val="fr-FR"/>
            </w:rPr>
            <w:t>nom, section, parti cantonal</w:t>
          </w:r>
        </w:sdtContent>
      </w:sdt>
    </w:p>
    <w:p w14:paraId="21BA8032" w14:textId="0AE3ACE9" w:rsidR="00645F20" w:rsidRPr="00D26286" w:rsidRDefault="00D26286" w:rsidP="00420AB6">
      <w:pPr>
        <w:pStyle w:val="DVAntragText"/>
        <w:spacing w:after="120"/>
        <w:contextualSpacing w:val="0"/>
        <w:rPr>
          <w:lang w:val="fr-FR"/>
        </w:rPr>
      </w:pPr>
      <w:r>
        <w:rPr>
          <w:b/>
          <w:lang w:val="fr-FR"/>
        </w:rPr>
        <w:t>Amendement sur le chapitre, la section, la page</w:t>
      </w:r>
      <w:r w:rsidR="00645F20" w:rsidRPr="00D26286">
        <w:rPr>
          <w:b/>
          <w:lang w:val="fr-FR"/>
        </w:rPr>
        <w:t xml:space="preserve">: </w:t>
      </w:r>
      <w:sdt>
        <w:sdtPr>
          <w:rPr>
            <w:color w:val="808080" w:themeColor="background1" w:themeShade="80"/>
            <w:lang w:val="fr-FR"/>
          </w:rPr>
          <w:id w:val="783999146"/>
          <w:placeholder>
            <w:docPart w:val="9DC8287362DB460EBEA4D795087B0F14"/>
          </w:placeholder>
          <w:text/>
        </w:sdtPr>
        <w:sdtEndPr/>
        <w:sdtContent>
          <w:r>
            <w:rPr>
              <w:color w:val="808080" w:themeColor="background1" w:themeShade="80"/>
              <w:lang w:val="fr-FR"/>
            </w:rPr>
            <w:t>p</w:t>
          </w:r>
          <w:r w:rsidR="00645F20" w:rsidRPr="00D26286">
            <w:rPr>
              <w:color w:val="808080" w:themeColor="background1" w:themeShade="80"/>
              <w:lang w:val="fr-FR"/>
            </w:rPr>
            <w:t>.</w:t>
          </w:r>
          <w:r>
            <w:rPr>
              <w:color w:val="808080" w:themeColor="background1" w:themeShade="80"/>
              <w:lang w:val="fr-FR"/>
            </w:rPr>
            <w:t xml:space="preserve"> ex. chapitre 3.2.2, point 2, page</w:t>
          </w:r>
          <w:r w:rsidR="00645F20" w:rsidRPr="00D26286">
            <w:rPr>
              <w:color w:val="808080" w:themeColor="background1" w:themeShade="80"/>
              <w:lang w:val="fr-FR"/>
            </w:rPr>
            <w:t xml:space="preserve"> 43</w:t>
          </w:r>
        </w:sdtContent>
      </w:sdt>
    </w:p>
    <w:p w14:paraId="1BA983AA" w14:textId="29068A4E" w:rsidR="00645F20" w:rsidRPr="00D26286" w:rsidRDefault="00D26286" w:rsidP="00420AB6">
      <w:pPr>
        <w:pStyle w:val="DVAntragText"/>
        <w:spacing w:after="120"/>
        <w:contextualSpacing w:val="0"/>
        <w:rPr>
          <w:b/>
          <w:lang w:val="fr-FR"/>
        </w:rPr>
      </w:pPr>
      <w:r w:rsidRPr="00D26286">
        <w:rPr>
          <w:b/>
          <w:lang w:val="fr-FR"/>
        </w:rPr>
        <w:t>Demande</w:t>
      </w:r>
      <w:proofErr w:type="gramStart"/>
      <w:r w:rsidR="00645F20" w:rsidRPr="00D26286">
        <w:rPr>
          <w:b/>
          <w:lang w:val="fr-FR"/>
        </w:rPr>
        <w:t>:</w:t>
      </w:r>
      <w:r w:rsidRPr="00D26286">
        <w:rPr>
          <w:b/>
          <w:lang w:val="fr-FR"/>
        </w:rPr>
        <w:t xml:space="preserve"> </w:t>
      </w:r>
      <w:r w:rsidRPr="00D26286">
        <w:rPr>
          <w:color w:val="808080" w:themeColor="background1" w:themeShade="80"/>
          <w:lang w:val="fr-FR"/>
        </w:rPr>
        <w:t xml:space="preserve"> </w:t>
      </w:r>
      <w:proofErr w:type="gramEnd"/>
      <w:sdt>
        <w:sdtPr>
          <w:rPr>
            <w:color w:val="808080" w:themeColor="background1" w:themeShade="80"/>
            <w:lang w:val="fr-FR"/>
          </w:rPr>
          <w:id w:val="-615445975"/>
          <w:placeholder>
            <w:docPart w:val="829260F3983A4892A3E2353E6BDAAA21"/>
          </w:placeholder>
          <w:text/>
        </w:sdtPr>
        <w:sdtEndPr/>
        <w:sdtContent>
          <w:r w:rsidR="00035C64">
            <w:rPr>
              <w:color w:val="808080" w:themeColor="background1" w:themeShade="80"/>
              <w:lang w:val="fr-FR"/>
            </w:rPr>
            <w:t>p. ex. supprimer, reformuler, compléter, etc.</w:t>
          </w:r>
        </w:sdtContent>
      </w:sdt>
      <w:r w:rsidR="00035C64" w:rsidRPr="00D26286">
        <w:rPr>
          <w:color w:val="808080" w:themeColor="background1" w:themeShade="80"/>
          <w:lang w:val="fr-FR"/>
        </w:rPr>
        <w:t xml:space="preserve"> </w:t>
      </w:r>
    </w:p>
    <w:sdt>
      <w:sdtPr>
        <w:rPr>
          <w:color w:val="808080" w:themeColor="background1" w:themeShade="80"/>
          <w:lang w:val="fr-FR"/>
        </w:rPr>
        <w:id w:val="-2018683255"/>
        <w:placeholder>
          <w:docPart w:val="DE95BDB0039C49B7A05EF647FC8568B4"/>
        </w:placeholder>
      </w:sdtPr>
      <w:sdtEndPr>
        <w:rPr>
          <w:b/>
        </w:rPr>
      </w:sdtEndPr>
      <w:sdtContent>
        <w:p w14:paraId="1D5C1BD0" w14:textId="32BCE6FC" w:rsidR="00645F20" w:rsidRPr="00D26286" w:rsidRDefault="00645F20" w:rsidP="00420AB6">
          <w:pPr>
            <w:pStyle w:val="DVAntragText"/>
            <w:spacing w:before="0" w:after="120"/>
            <w:contextualSpacing w:val="0"/>
            <w:rPr>
              <w:color w:val="808080" w:themeColor="background1" w:themeShade="80"/>
              <w:lang w:val="fr-FR"/>
            </w:rPr>
          </w:pPr>
          <w:r w:rsidRPr="00D26286">
            <w:rPr>
              <w:color w:val="808080" w:themeColor="background1" w:themeShade="80"/>
              <w:lang w:val="fr-FR"/>
            </w:rPr>
            <w:sym w:font="Wingdings" w:char="F0E0"/>
          </w:r>
          <w:r w:rsidRPr="00D26286">
            <w:rPr>
              <w:color w:val="808080" w:themeColor="background1" w:themeShade="80"/>
              <w:lang w:val="fr-FR"/>
            </w:rPr>
            <w:t xml:space="preserve"> </w:t>
          </w:r>
          <w:proofErr w:type="gramStart"/>
          <w:r w:rsidR="00D26286" w:rsidRPr="00D26286">
            <w:rPr>
              <w:color w:val="808080" w:themeColor="background1" w:themeShade="80"/>
              <w:lang w:val="fr-FR"/>
            </w:rPr>
            <w:t>uniquement</w:t>
          </w:r>
          <w:proofErr w:type="gramEnd"/>
          <w:r w:rsidR="00D26286" w:rsidRPr="00D26286">
            <w:rPr>
              <w:color w:val="808080" w:themeColor="background1" w:themeShade="80"/>
              <w:lang w:val="fr-FR"/>
            </w:rPr>
            <w:t xml:space="preserve"> sous forme de propositions de texte concrètes </w:t>
          </w:r>
        </w:p>
        <w:p w14:paraId="71A3BDEC" w14:textId="4696BD20" w:rsidR="00645F20" w:rsidRPr="00D26286" w:rsidRDefault="00645F20" w:rsidP="00420AB6">
          <w:pPr>
            <w:pStyle w:val="DVAntragText"/>
            <w:spacing w:before="0" w:after="120"/>
            <w:contextualSpacing w:val="0"/>
            <w:rPr>
              <w:b/>
              <w:lang w:val="fr-FR"/>
            </w:rPr>
          </w:pPr>
          <w:r w:rsidRPr="00D26286">
            <w:rPr>
              <w:color w:val="808080" w:themeColor="background1" w:themeShade="80"/>
              <w:lang w:val="fr-FR"/>
            </w:rPr>
            <w:sym w:font="Wingdings" w:char="F0E0"/>
          </w:r>
          <w:r w:rsidRPr="00D26286">
            <w:rPr>
              <w:color w:val="808080" w:themeColor="background1" w:themeShade="80"/>
              <w:lang w:val="fr-FR"/>
            </w:rPr>
            <w:t xml:space="preserve"> </w:t>
          </w:r>
          <w:r w:rsidR="00D26286" w:rsidRPr="00D26286">
            <w:rPr>
              <w:color w:val="808080" w:themeColor="background1" w:themeShade="80"/>
              <w:lang w:val="fr-FR"/>
            </w:rPr>
            <w:t>Les suggestions ne peuvent être acceptées (Révision dans le sens de... ou dans tel ou tel sens</w:t>
          </w:r>
          <w:r w:rsidRPr="00D26286">
            <w:rPr>
              <w:color w:val="808080" w:themeColor="background1" w:themeShade="80"/>
              <w:lang w:val="fr-FR"/>
            </w:rPr>
            <w:t>)</w:t>
          </w:r>
        </w:p>
      </w:sdtContent>
    </w:sdt>
    <w:p w14:paraId="31B9EBE4" w14:textId="21549AD3" w:rsidR="00645F20" w:rsidRPr="00D26286" w:rsidRDefault="00D26286" w:rsidP="00420AB6">
      <w:pPr>
        <w:pStyle w:val="DVAntragText"/>
        <w:spacing w:before="0" w:after="120"/>
        <w:contextualSpacing w:val="0"/>
        <w:rPr>
          <w:sz w:val="22"/>
          <w:szCs w:val="22"/>
          <w:lang w:val="fr-FR"/>
        </w:rPr>
      </w:pPr>
      <w:r w:rsidRPr="00D26286">
        <w:rPr>
          <w:b/>
          <w:lang w:val="fr-FR"/>
        </w:rPr>
        <w:t>Exposé des motifs</w:t>
      </w:r>
      <w:r w:rsidR="00645F20" w:rsidRPr="00D26286">
        <w:rPr>
          <w:b/>
          <w:lang w:val="fr-FR"/>
        </w:rPr>
        <w:t xml:space="preserve">: </w:t>
      </w:r>
      <w:sdt>
        <w:sdtPr>
          <w:rPr>
            <w:color w:val="808080" w:themeColor="background1" w:themeShade="80"/>
            <w:sz w:val="22"/>
            <w:szCs w:val="22"/>
            <w:lang w:val="fr-FR"/>
          </w:rPr>
          <w:id w:val="474340534"/>
          <w:placeholder>
            <w:docPart w:val="8BD2EB8DFF664459A1BC3FA4004C9771"/>
          </w:placeholder>
        </w:sdtPr>
        <w:sdtEndPr/>
        <w:sdtContent>
          <w:r w:rsidRPr="00D26286">
            <w:rPr>
              <w:color w:val="808080" w:themeColor="background1" w:themeShade="80"/>
              <w:sz w:val="22"/>
              <w:szCs w:val="22"/>
              <w:lang w:val="fr-FR"/>
            </w:rPr>
            <w:t>Raisons de la demande</w:t>
          </w:r>
        </w:sdtContent>
      </w:sdt>
    </w:p>
    <w:p w14:paraId="5CCC5131" w14:textId="30ABB4D8" w:rsidR="00867642" w:rsidRPr="00D26286" w:rsidRDefault="00867642" w:rsidP="00420AB6">
      <w:pPr>
        <w:pStyle w:val="DVAntragText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contextualSpacing w:val="0"/>
        <w:rPr>
          <w:lang w:val="fr-FR"/>
        </w:rPr>
      </w:pPr>
      <w:r>
        <w:rPr>
          <w:b/>
          <w:lang w:val="fr-FR"/>
        </w:rPr>
        <w:t>Proposition du Comité directeur :</w:t>
      </w:r>
      <w:r w:rsidRPr="00D26286">
        <w:rPr>
          <w:b/>
          <w:lang w:val="fr-FR"/>
        </w:rPr>
        <w:t xml:space="preserve"> </w:t>
      </w:r>
    </w:p>
    <w:sectPr w:rsidR="00867642" w:rsidRPr="00D26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E8634" w14:textId="77777777" w:rsidR="007A349C" w:rsidRDefault="007A349C" w:rsidP="006B1115">
      <w:r>
        <w:separator/>
      </w:r>
    </w:p>
  </w:endnote>
  <w:endnote w:type="continuationSeparator" w:id="0">
    <w:p w14:paraId="20FB403E" w14:textId="77777777" w:rsidR="007A349C" w:rsidRDefault="007A349C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altName w:val="Malgun Gothic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A373B" w14:textId="77777777" w:rsidR="00C4757F" w:rsidRDefault="00C4757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1CC5" w14:textId="4009F6A1" w:rsidR="00D26286" w:rsidRPr="001659CC" w:rsidRDefault="00D26286">
    <w:pPr>
      <w:pStyle w:val="Fuzeile"/>
      <w:rPr>
        <w:rFonts w:ascii="NimbusSanNov" w:hAnsi="NimbusSanNov"/>
        <w:lang w:val="fr-CH"/>
      </w:rPr>
    </w:pPr>
    <w:r w:rsidRPr="001659CC">
      <w:rPr>
        <w:rFonts w:ascii="NimbusSanNov" w:hAnsi="NimbusSanNov"/>
        <w:lang w:val="fr-CH"/>
      </w:rPr>
      <w:t>* cf. Explications dans la documentation (page 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7D6A9" w14:textId="77777777" w:rsidR="00C4757F" w:rsidRDefault="00C475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A510B" w14:textId="77777777" w:rsidR="007A349C" w:rsidRDefault="007A349C" w:rsidP="006B1115">
      <w:bookmarkStart w:id="0" w:name="_Hlk503429001"/>
      <w:bookmarkEnd w:id="0"/>
      <w:r>
        <w:separator/>
      </w:r>
    </w:p>
  </w:footnote>
  <w:footnote w:type="continuationSeparator" w:id="0">
    <w:p w14:paraId="10238074" w14:textId="77777777" w:rsidR="007A349C" w:rsidRDefault="007A349C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45D93" w14:textId="77777777" w:rsidR="00C4757F" w:rsidRDefault="00C4757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BFB7E" w14:textId="387A0E73" w:rsidR="00D26286" w:rsidRPr="00FE32FA" w:rsidRDefault="00D26286" w:rsidP="006B1115">
    <w:pPr>
      <w:rPr>
        <w:rFonts w:ascii="NimbusSanNov" w:hAnsi="NimbusSanNov"/>
        <w:sz w:val="20"/>
        <w:szCs w:val="20"/>
        <w:lang w:val="fr-CH"/>
      </w:rPr>
    </w:pPr>
    <w:r>
      <w:rPr>
        <w:rFonts w:ascii="NimbusSanNov" w:hAnsi="NimbusSanNov"/>
        <w:sz w:val="20"/>
        <w:szCs w:val="20"/>
        <w:lang w:val="fr-CH"/>
      </w:rPr>
      <w:t>Congrès d</w:t>
    </w:r>
    <w:r w:rsidRPr="00FE32FA">
      <w:rPr>
        <w:rFonts w:ascii="NimbusSanNov" w:hAnsi="NimbusSanNov"/>
        <w:sz w:val="20"/>
        <w:szCs w:val="20"/>
        <w:lang w:val="fr-CH"/>
      </w:rPr>
      <w:t xml:space="preserve">u PS Suisse du </w:t>
    </w:r>
    <w:r w:rsidR="00C4757F">
      <w:rPr>
        <w:rFonts w:ascii="NimbusSanNov" w:hAnsi="NimbusSanNov"/>
        <w:sz w:val="20"/>
        <w:szCs w:val="20"/>
        <w:lang w:val="fr-CH"/>
      </w:rPr>
      <w:t xml:space="preserve">1 et 2 décembre 2018 à </w:t>
    </w:r>
    <w:r w:rsidR="00C4757F">
      <w:rPr>
        <w:rFonts w:ascii="NimbusSanNov" w:hAnsi="NimbusSanNov"/>
        <w:sz w:val="20"/>
        <w:szCs w:val="20"/>
        <w:lang w:val="fr-CH"/>
      </w:rPr>
      <w:t>Brugg/</w:t>
    </w:r>
    <w:bookmarkStart w:id="1" w:name="_GoBack"/>
    <w:bookmarkEnd w:id="1"/>
    <w:r>
      <w:rPr>
        <w:rFonts w:ascii="NimbusSanNov" w:hAnsi="NimbusSanNov"/>
        <w:sz w:val="20"/>
        <w:szCs w:val="20"/>
        <w:lang w:val="fr-CH"/>
      </w:rPr>
      <w:t>Windisch</w:t>
    </w:r>
  </w:p>
  <w:p w14:paraId="49DC194B" w14:textId="77777777" w:rsidR="00D26286" w:rsidRDefault="00D26286">
    <w:pPr>
      <w:pStyle w:val="Kopfzeile"/>
    </w:pPr>
    <w:r w:rsidRPr="00FE32FA">
      <w:rPr>
        <w:lang w:val="fr-CH"/>
      </w:rPr>
      <w:tab/>
    </w:r>
    <w:r w:rsidRPr="00FE32FA">
      <w:rPr>
        <w:lang w:val="fr-CH"/>
      </w:rPr>
      <w:tab/>
    </w:r>
    <w:r>
      <w:rPr>
        <w:noProof/>
        <w:lang w:val="de-CH" w:eastAsia="de-CH"/>
      </w:rPr>
      <w:drawing>
        <wp:inline distT="0" distB="0" distL="0" distR="0" wp14:anchorId="5013F5CD" wp14:editId="28C9A79E">
          <wp:extent cx="743803" cy="7890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f_Bild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62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2D564" w14:textId="77777777" w:rsidR="00C4757F" w:rsidRDefault="00C4757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29"/>
    <w:rsid w:val="00035C64"/>
    <w:rsid w:val="000568EB"/>
    <w:rsid w:val="00060C3D"/>
    <w:rsid w:val="000651F9"/>
    <w:rsid w:val="000739BE"/>
    <w:rsid w:val="000D5DC5"/>
    <w:rsid w:val="00161C14"/>
    <w:rsid w:val="001659CC"/>
    <w:rsid w:val="00190BFE"/>
    <w:rsid w:val="001E4DA9"/>
    <w:rsid w:val="002230A6"/>
    <w:rsid w:val="00246CB7"/>
    <w:rsid w:val="002673C1"/>
    <w:rsid w:val="00290FCB"/>
    <w:rsid w:val="003448E0"/>
    <w:rsid w:val="0040441C"/>
    <w:rsid w:val="0041459C"/>
    <w:rsid w:val="00415FAE"/>
    <w:rsid w:val="00420AB6"/>
    <w:rsid w:val="00446017"/>
    <w:rsid w:val="005632B9"/>
    <w:rsid w:val="005C0B45"/>
    <w:rsid w:val="00645F20"/>
    <w:rsid w:val="006524F4"/>
    <w:rsid w:val="00660D74"/>
    <w:rsid w:val="006751C7"/>
    <w:rsid w:val="006B1115"/>
    <w:rsid w:val="0076566B"/>
    <w:rsid w:val="00793CB3"/>
    <w:rsid w:val="007A349C"/>
    <w:rsid w:val="007D3FDE"/>
    <w:rsid w:val="007F5FC1"/>
    <w:rsid w:val="0083566B"/>
    <w:rsid w:val="00854836"/>
    <w:rsid w:val="00867642"/>
    <w:rsid w:val="008F7629"/>
    <w:rsid w:val="00974CBE"/>
    <w:rsid w:val="00984C2D"/>
    <w:rsid w:val="009F3909"/>
    <w:rsid w:val="00A533F5"/>
    <w:rsid w:val="00A57C0B"/>
    <w:rsid w:val="00A743FB"/>
    <w:rsid w:val="00AA2B68"/>
    <w:rsid w:val="00AA6DC5"/>
    <w:rsid w:val="00AA7206"/>
    <w:rsid w:val="00AD051D"/>
    <w:rsid w:val="00AE75EE"/>
    <w:rsid w:val="00B03201"/>
    <w:rsid w:val="00BB54C2"/>
    <w:rsid w:val="00BC5328"/>
    <w:rsid w:val="00C4757F"/>
    <w:rsid w:val="00C72CD9"/>
    <w:rsid w:val="00D10C5F"/>
    <w:rsid w:val="00D26286"/>
    <w:rsid w:val="00D72A6F"/>
    <w:rsid w:val="00DA3C55"/>
    <w:rsid w:val="00E12DBA"/>
    <w:rsid w:val="00E501F5"/>
    <w:rsid w:val="00E72FF8"/>
    <w:rsid w:val="00F03803"/>
    <w:rsid w:val="00F31A2B"/>
    <w:rsid w:val="00FA0366"/>
    <w:rsid w:val="00FA65D5"/>
    <w:rsid w:val="00FA6B5C"/>
    <w:rsid w:val="00FD6603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63155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EED6058C354FB5BA9BB535B8D01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CF776-8563-40F1-864C-4B60D691FEBF}"/>
      </w:docPartPr>
      <w:docPartBody>
        <w:p w:rsidR="00461C37" w:rsidRDefault="000C653B" w:rsidP="000C653B">
          <w:pPr>
            <w:pStyle w:val="5DEED6058C354FB5BA9BB535B8D0198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DC8287362DB460EBEA4D795087B0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5B157-6317-4794-9656-C731BDD038E5}"/>
      </w:docPartPr>
      <w:docPartBody>
        <w:p w:rsidR="00461C37" w:rsidRDefault="000C653B" w:rsidP="000C653B">
          <w:pPr>
            <w:pStyle w:val="9DC8287362DB460EBEA4D795087B0F14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DE95BDB0039C49B7A05EF647FC856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E7518-D0A2-4DEC-AD6F-9A989CD8B7B1}"/>
      </w:docPartPr>
      <w:docPartBody>
        <w:p w:rsidR="00461C37" w:rsidRDefault="000C653B" w:rsidP="000C653B">
          <w:pPr>
            <w:pStyle w:val="DE95BDB0039C49B7A05EF647FC8568B4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BD2EB8DFF664459A1BC3FA4004C9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851C8-6E29-4884-A31D-7E01F7EDC173}"/>
      </w:docPartPr>
      <w:docPartBody>
        <w:p w:rsidR="00461C37" w:rsidRDefault="000C653B" w:rsidP="000C653B">
          <w:pPr>
            <w:pStyle w:val="8BD2EB8DFF664459A1BC3FA4004C977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829260F3983A4892A3E2353E6BDAA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605FC-78BE-4555-B8F3-F9B19B217FD3}"/>
      </w:docPartPr>
      <w:docPartBody>
        <w:p w:rsidR="009668C4" w:rsidRDefault="00C54F10" w:rsidP="00C54F10">
          <w:pPr>
            <w:pStyle w:val="829260F3983A4892A3E2353E6BDAAA21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altName w:val="Malgun Gothic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CA"/>
    <w:rsid w:val="000C653B"/>
    <w:rsid w:val="003B07A5"/>
    <w:rsid w:val="00401DDF"/>
    <w:rsid w:val="00423D84"/>
    <w:rsid w:val="00461C37"/>
    <w:rsid w:val="006C0270"/>
    <w:rsid w:val="008120CC"/>
    <w:rsid w:val="008D45EB"/>
    <w:rsid w:val="009668C4"/>
    <w:rsid w:val="009753B6"/>
    <w:rsid w:val="0099088C"/>
    <w:rsid w:val="00990ED0"/>
    <w:rsid w:val="00B72977"/>
    <w:rsid w:val="00BA4FF1"/>
    <w:rsid w:val="00C54F10"/>
    <w:rsid w:val="00C60FBF"/>
    <w:rsid w:val="00CB75CA"/>
    <w:rsid w:val="00D24546"/>
    <w:rsid w:val="00DB5AD5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4F10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5DEED6058C354FB5BA9BB535B8D01988">
    <w:name w:val="5DEED6058C354FB5BA9BB535B8D01988"/>
    <w:rsid w:val="000C653B"/>
  </w:style>
  <w:style w:type="paragraph" w:customStyle="1" w:styleId="9DC8287362DB460EBEA4D795087B0F14">
    <w:name w:val="9DC8287362DB460EBEA4D795087B0F14"/>
    <w:rsid w:val="000C653B"/>
  </w:style>
  <w:style w:type="paragraph" w:customStyle="1" w:styleId="DE95BDB0039C49B7A05EF647FC8568B4">
    <w:name w:val="DE95BDB0039C49B7A05EF647FC8568B4"/>
    <w:rsid w:val="000C653B"/>
  </w:style>
  <w:style w:type="paragraph" w:customStyle="1" w:styleId="8BD2EB8DFF664459A1BC3FA4004C9771">
    <w:name w:val="8BD2EB8DFF664459A1BC3FA4004C9771"/>
    <w:rsid w:val="000C653B"/>
  </w:style>
  <w:style w:type="paragraph" w:customStyle="1" w:styleId="2C66EF00B0EE4FA197A6547FE776C38F">
    <w:name w:val="2C66EF00B0EE4FA197A6547FE776C38F"/>
    <w:rsid w:val="00BA4FF1"/>
  </w:style>
  <w:style w:type="paragraph" w:customStyle="1" w:styleId="829260F3983A4892A3E2353E6BDAAA21">
    <w:name w:val="829260F3983A4892A3E2353E6BDAAA21"/>
    <w:rsid w:val="00C54F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4F10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5DEED6058C354FB5BA9BB535B8D01988">
    <w:name w:val="5DEED6058C354FB5BA9BB535B8D01988"/>
    <w:rsid w:val="000C653B"/>
  </w:style>
  <w:style w:type="paragraph" w:customStyle="1" w:styleId="9DC8287362DB460EBEA4D795087B0F14">
    <w:name w:val="9DC8287362DB460EBEA4D795087B0F14"/>
    <w:rsid w:val="000C653B"/>
  </w:style>
  <w:style w:type="paragraph" w:customStyle="1" w:styleId="DE95BDB0039C49B7A05EF647FC8568B4">
    <w:name w:val="DE95BDB0039C49B7A05EF647FC8568B4"/>
    <w:rsid w:val="000C653B"/>
  </w:style>
  <w:style w:type="paragraph" w:customStyle="1" w:styleId="8BD2EB8DFF664459A1BC3FA4004C9771">
    <w:name w:val="8BD2EB8DFF664459A1BC3FA4004C9771"/>
    <w:rsid w:val="000C653B"/>
  </w:style>
  <w:style w:type="paragraph" w:customStyle="1" w:styleId="2C66EF00B0EE4FA197A6547FE776C38F">
    <w:name w:val="2C66EF00B0EE4FA197A6547FE776C38F"/>
    <w:rsid w:val="00BA4FF1"/>
  </w:style>
  <w:style w:type="paragraph" w:customStyle="1" w:styleId="829260F3983A4892A3E2353E6BDAAA21">
    <w:name w:val="829260F3983A4892A3E2353E6BDAAA21"/>
    <w:rsid w:val="00C54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86288-1BD1-4EB1-A37A-9A955803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6</cp:revision>
  <cp:lastPrinted>2018-08-07T06:18:00Z</cp:lastPrinted>
  <dcterms:created xsi:type="dcterms:W3CDTF">2018-08-07T07:23:00Z</dcterms:created>
  <dcterms:modified xsi:type="dcterms:W3CDTF">2018-10-22T09:50:00Z</dcterms:modified>
</cp:coreProperties>
</file>